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ee638e93f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8b3025959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Argyle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97859d65c4ebb" /><Relationship Type="http://schemas.openxmlformats.org/officeDocument/2006/relationships/numbering" Target="/word/numbering.xml" Id="Rbc95d11ec9cc4936" /><Relationship Type="http://schemas.openxmlformats.org/officeDocument/2006/relationships/settings" Target="/word/settings.xml" Id="R3e45d86436744003" /><Relationship Type="http://schemas.openxmlformats.org/officeDocument/2006/relationships/image" Target="/word/media/f50ed2d5-cb52-4ceb-aee3-e7556a9b000f.png" Id="R6168b302595940f2" /></Relationships>
</file>