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628824a81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3ef85a81e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Berwick,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7d5c28fbd45ab" /><Relationship Type="http://schemas.openxmlformats.org/officeDocument/2006/relationships/numbering" Target="/word/numbering.xml" Id="R53cb556d0ae54f41" /><Relationship Type="http://schemas.openxmlformats.org/officeDocument/2006/relationships/settings" Target="/word/settings.xml" Id="Re840cb4b8f3e40b5" /><Relationship Type="http://schemas.openxmlformats.org/officeDocument/2006/relationships/image" Target="/word/media/88665547-62e0-42fd-9d08-7a5b80602dc0.png" Id="R7d83ef85a81e4b46" /></Relationships>
</file>