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a2335907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a77da29f0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Boyles,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2c9290d22430c" /><Relationship Type="http://schemas.openxmlformats.org/officeDocument/2006/relationships/numbering" Target="/word/numbering.xml" Id="Rb7ca0c6087e9420d" /><Relationship Type="http://schemas.openxmlformats.org/officeDocument/2006/relationships/settings" Target="/word/settings.xml" Id="R0a2b910664b649f6" /><Relationship Type="http://schemas.openxmlformats.org/officeDocument/2006/relationships/image" Target="/word/media/fb252ada-2e7a-4979-be72-c2cc6ef1020d.png" Id="Rdada77da29f04d6b" /></Relationships>
</file>