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07c6cc4e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68b29c445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Boynton,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46ae5b0be473a" /><Relationship Type="http://schemas.openxmlformats.org/officeDocument/2006/relationships/numbering" Target="/word/numbering.xml" Id="R3c0add24e0184193" /><Relationship Type="http://schemas.openxmlformats.org/officeDocument/2006/relationships/settings" Target="/word/settings.xml" Id="Rdade500908d64354" /><Relationship Type="http://schemas.openxmlformats.org/officeDocument/2006/relationships/image" Target="/word/media/956dcf3a-0ee7-42cf-b172-6d3c8c0c7754.png" Id="R68a68b29c4454cc9" /></Relationships>
</file>