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df1b5859e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223c4ce5f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Calais,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1fff9290d4fce" /><Relationship Type="http://schemas.openxmlformats.org/officeDocument/2006/relationships/numbering" Target="/word/numbering.xml" Id="Rb065a87ad4774a29" /><Relationship Type="http://schemas.openxmlformats.org/officeDocument/2006/relationships/settings" Target="/word/settings.xml" Id="R13c511de31234492" /><Relationship Type="http://schemas.openxmlformats.org/officeDocument/2006/relationships/image" Target="/word/media/fae9637b-86a9-4ce0-9749-42059b0c1b81.png" Id="Rc6d223c4ce5f430c" /></Relationships>
</file>