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1d9ae830e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a413cdd93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Cape Girardeau,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b533ac79940f2" /><Relationship Type="http://schemas.openxmlformats.org/officeDocument/2006/relationships/numbering" Target="/word/numbering.xml" Id="R8bf767e6710e4e4e" /><Relationship Type="http://schemas.openxmlformats.org/officeDocument/2006/relationships/settings" Target="/word/settings.xml" Id="R3ba806a0e5a4409d" /><Relationship Type="http://schemas.openxmlformats.org/officeDocument/2006/relationships/image" Target="/word/media/a4c4ef4d-dc03-47ed-a0fd-c711026e0d17.png" Id="Rf34a413cdd9344f7" /></Relationships>
</file>