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a663143ab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0e5ca26ca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Carbon City,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2a3c656fa4c13" /><Relationship Type="http://schemas.openxmlformats.org/officeDocument/2006/relationships/numbering" Target="/word/numbering.xml" Id="R124c191b0a154c0e" /><Relationship Type="http://schemas.openxmlformats.org/officeDocument/2006/relationships/settings" Target="/word/settings.xml" Id="Re5a1e52c9b0e472a" /><Relationship Type="http://schemas.openxmlformats.org/officeDocument/2006/relationships/image" Target="/word/media/af204969-29aa-4fb9-948f-7b50b7855b8e.png" Id="R77d0e5ca26ca45a4" /></Relationships>
</file>