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f51588cf0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94903ac6f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Chester,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39d85cf6e4e6f" /><Relationship Type="http://schemas.openxmlformats.org/officeDocument/2006/relationships/numbering" Target="/word/numbering.xml" Id="R7efb4f7744774e21" /><Relationship Type="http://schemas.openxmlformats.org/officeDocument/2006/relationships/settings" Target="/word/settings.xml" Id="R5949021cb179458b" /><Relationship Type="http://schemas.openxmlformats.org/officeDocument/2006/relationships/image" Target="/word/media/b3afa99b-94f6-4827-80ee-d57e6c46d8c2.png" Id="R98c94903ac6f4e69" /></Relationships>
</file>