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cda04368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f62650b2e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Clayton,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b5f75428481e" /><Relationship Type="http://schemas.openxmlformats.org/officeDocument/2006/relationships/numbering" Target="/word/numbering.xml" Id="Rb39795dc8f974b32" /><Relationship Type="http://schemas.openxmlformats.org/officeDocument/2006/relationships/settings" Target="/word/settings.xml" Id="R74933bc9c6eb49a8" /><Relationship Type="http://schemas.openxmlformats.org/officeDocument/2006/relationships/image" Target="/word/media/e0d5c5a5-9339-46b1-ac56-83b5c1b7e274.png" Id="Rc53f62650b2e4255" /></Relationships>
</file>