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4c675c3ea84e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edd9c6c0fd41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Courthouse Estates,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0284c1e287442f" /><Relationship Type="http://schemas.openxmlformats.org/officeDocument/2006/relationships/numbering" Target="/word/numbering.xml" Id="R33ab3083ab9c47c0" /><Relationship Type="http://schemas.openxmlformats.org/officeDocument/2006/relationships/settings" Target="/word/settings.xml" Id="R0de8b7ba041c4323" /><Relationship Type="http://schemas.openxmlformats.org/officeDocument/2006/relationships/image" Target="/word/media/1bdc6732-97da-4369-9fd7-715cf8446896.png" Id="R37edd9c6c0fd410d" /></Relationships>
</file>