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f11eb741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2caaf8a8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End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fd56ffe2545f8" /><Relationship Type="http://schemas.openxmlformats.org/officeDocument/2006/relationships/numbering" Target="/word/numbering.xml" Id="Rd709f856923a44fb" /><Relationship Type="http://schemas.openxmlformats.org/officeDocument/2006/relationships/settings" Target="/word/settings.xml" Id="R577da54a165242a0" /><Relationship Type="http://schemas.openxmlformats.org/officeDocument/2006/relationships/image" Target="/word/media/577f27cc-da37-407c-8d8f-4f4d5ba59158.png" Id="R7032caaf8a8f407d" /></Relationships>
</file>