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9f2df416e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9baa9e99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Fairlane,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28b1ef3f14dd6" /><Relationship Type="http://schemas.openxmlformats.org/officeDocument/2006/relationships/numbering" Target="/word/numbering.xml" Id="R1f2cfcbd932048a7" /><Relationship Type="http://schemas.openxmlformats.org/officeDocument/2006/relationships/settings" Target="/word/settings.xml" Id="R5b53dd7eb81a4f78" /><Relationship Type="http://schemas.openxmlformats.org/officeDocument/2006/relationships/image" Target="/word/media/4dfef2f9-2d4c-4397-b260-a528211089ec.png" Id="R1bb59baa9e99412a" /></Relationships>
</file>