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ebb52f65c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0a0104e1b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Ferney,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01110a0b4d42" /><Relationship Type="http://schemas.openxmlformats.org/officeDocument/2006/relationships/numbering" Target="/word/numbering.xml" Id="R8e858bd8a68d4e96" /><Relationship Type="http://schemas.openxmlformats.org/officeDocument/2006/relationships/settings" Target="/word/settings.xml" Id="R37b3512fb38b4ca2" /><Relationship Type="http://schemas.openxmlformats.org/officeDocument/2006/relationships/image" Target="/word/media/7ae7a5f2-f913-4ba0-b953-71505345dd96.png" Id="R8b70a0104e1b4b3e" /></Relationships>
</file>