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1da03067c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beed675d1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Friendship,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a7a7438074e0e" /><Relationship Type="http://schemas.openxmlformats.org/officeDocument/2006/relationships/numbering" Target="/word/numbering.xml" Id="R93d36c36baa646a9" /><Relationship Type="http://schemas.openxmlformats.org/officeDocument/2006/relationships/settings" Target="/word/settings.xml" Id="R61e0a241c48b410f" /><Relationship Type="http://schemas.openxmlformats.org/officeDocument/2006/relationships/image" Target="/word/media/f02d78dc-43f7-4026-993c-ba46d11ff20e.png" Id="R976beed675d148d5" /></Relationships>
</file>