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a7440aabea4b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11365f434d45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Gaines,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8d411a80e3474f" /><Relationship Type="http://schemas.openxmlformats.org/officeDocument/2006/relationships/numbering" Target="/word/numbering.xml" Id="Ref27ea5379194769" /><Relationship Type="http://schemas.openxmlformats.org/officeDocument/2006/relationships/settings" Target="/word/settings.xml" Id="Rb734f52fadd24e65" /><Relationship Type="http://schemas.openxmlformats.org/officeDocument/2006/relationships/image" Target="/word/media/1dde49a4-5aa9-49a7-b29f-d6821ac8112b.png" Id="Rd811365f434d4520" /></Relationships>
</file>