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875ec04be243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78a7784ba848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Greenwich,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9f25b3b7c34d3d" /><Relationship Type="http://schemas.openxmlformats.org/officeDocument/2006/relationships/numbering" Target="/word/numbering.xml" Id="Rd2b5eda483c14aed" /><Relationship Type="http://schemas.openxmlformats.org/officeDocument/2006/relationships/settings" Target="/word/settings.xml" Id="R60b8409bacc94f46" /><Relationship Type="http://schemas.openxmlformats.org/officeDocument/2006/relationships/image" Target="/word/media/d8b664bf-2c4b-4e0e-a59e-68788de5e913.png" Id="Rd778a7784ba8487f" /></Relationships>
</file>