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e31162d1a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217d2e2dc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Hannibal,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e267d7ef74e8d" /><Relationship Type="http://schemas.openxmlformats.org/officeDocument/2006/relationships/numbering" Target="/word/numbering.xml" Id="R77f940187d6c49a0" /><Relationship Type="http://schemas.openxmlformats.org/officeDocument/2006/relationships/settings" Target="/word/settings.xml" Id="R47b9899afd314f71" /><Relationship Type="http://schemas.openxmlformats.org/officeDocument/2006/relationships/image" Target="/word/media/931d9ce0-778b-4948-9164-626aafd6eae4.png" Id="Rf9d217d2e2dc431b" /></Relationships>
</file>