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a1d1e383b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d9bc6f3a7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Hartland,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ccc8282e14ce7" /><Relationship Type="http://schemas.openxmlformats.org/officeDocument/2006/relationships/numbering" Target="/word/numbering.xml" Id="R5711681070c84f65" /><Relationship Type="http://schemas.openxmlformats.org/officeDocument/2006/relationships/settings" Target="/word/settings.xml" Id="R577eac5b3d6743e8" /><Relationship Type="http://schemas.openxmlformats.org/officeDocument/2006/relationships/image" Target="/word/media/3bd88568-e902-475c-8878-5d4d26fa6561.png" Id="R906d9bc6f3a747ec" /></Relationships>
</file>