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bb388c306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a1721d2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c23813f74c08" /><Relationship Type="http://schemas.openxmlformats.org/officeDocument/2006/relationships/numbering" Target="/word/numbering.xml" Id="Rbd1a8622c4644523" /><Relationship Type="http://schemas.openxmlformats.org/officeDocument/2006/relationships/settings" Target="/word/settings.xml" Id="Reca851083b894dd8" /><Relationship Type="http://schemas.openxmlformats.org/officeDocument/2006/relationships/image" Target="/word/media/7719dafa-0259-4a0e-ae43-40178014a79b.png" Id="R6f53a1721d284fb0" /></Relationships>
</file>