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c77da0fef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b2cb31882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Kermit,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2e4c248704c58" /><Relationship Type="http://schemas.openxmlformats.org/officeDocument/2006/relationships/numbering" Target="/word/numbering.xml" Id="R442a6cdab6a047ca" /><Relationship Type="http://schemas.openxmlformats.org/officeDocument/2006/relationships/settings" Target="/word/settings.xml" Id="R86f41187d7284c30" /><Relationship Type="http://schemas.openxmlformats.org/officeDocument/2006/relationships/image" Target="/word/media/00bfd458-aeab-4fbc-b57a-05aef58aeb7a.png" Id="R275b2cb318824f17" /></Relationships>
</file>