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b2f5fc1cb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9d45fba5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Krok,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26039d5b5480c" /><Relationship Type="http://schemas.openxmlformats.org/officeDocument/2006/relationships/numbering" Target="/word/numbering.xml" Id="R3e39c41270704da1" /><Relationship Type="http://schemas.openxmlformats.org/officeDocument/2006/relationships/settings" Target="/word/settings.xml" Id="R58acbb2ce6544cd2" /><Relationship Type="http://schemas.openxmlformats.org/officeDocument/2006/relationships/image" Target="/word/media/3f0b2311-d2c8-418a-abf2-4aeeff972135.png" Id="R5d59d45fba5c4e0d" /></Relationships>
</file>