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64af4db5c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a6bee1d6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Lawrence,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b99df78cd4126" /><Relationship Type="http://schemas.openxmlformats.org/officeDocument/2006/relationships/numbering" Target="/word/numbering.xml" Id="R8d8b6948fb784cbb" /><Relationship Type="http://schemas.openxmlformats.org/officeDocument/2006/relationships/settings" Target="/word/settings.xml" Id="R290cc2f4f2064fec" /><Relationship Type="http://schemas.openxmlformats.org/officeDocument/2006/relationships/image" Target="/word/media/9c393f10-619b-484f-9fb0-63d04e020318.png" Id="R38bba6bee1d6483c" /></Relationships>
</file>