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a1568151947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105876c6f641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Lawrence,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d182e881a47a2" /><Relationship Type="http://schemas.openxmlformats.org/officeDocument/2006/relationships/numbering" Target="/word/numbering.xml" Id="Rb3d853f3b4f1432a" /><Relationship Type="http://schemas.openxmlformats.org/officeDocument/2006/relationships/settings" Target="/word/settings.xml" Id="R6f697a7287114a50" /><Relationship Type="http://schemas.openxmlformats.org/officeDocument/2006/relationships/image" Target="/word/media/984c7383-e0e2-43e4-8db4-9130e13add0d.png" Id="R19105876c6f6418c" /></Relationships>
</file>