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e2075ec8b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feab07f8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Littleton,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37368a8f4029" /><Relationship Type="http://schemas.openxmlformats.org/officeDocument/2006/relationships/numbering" Target="/word/numbering.xml" Id="R3f4ee5844c844a2a" /><Relationship Type="http://schemas.openxmlformats.org/officeDocument/2006/relationships/settings" Target="/word/settings.xml" Id="R6309093e262c446a" /><Relationship Type="http://schemas.openxmlformats.org/officeDocument/2006/relationships/image" Target="/word/media/8c7c7b2e-a923-4f3c-aee8-58a4cd1cb8ae.png" Id="Rb1cfeab07f894947" /></Relationships>
</file>