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02838b901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a92d5214c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Mercer,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67d3cff1f4c4b" /><Relationship Type="http://schemas.openxmlformats.org/officeDocument/2006/relationships/numbering" Target="/word/numbering.xml" Id="Rf54ad0e86b014cb3" /><Relationship Type="http://schemas.openxmlformats.org/officeDocument/2006/relationships/settings" Target="/word/settings.xml" Id="R9f5f38e5f1614cc5" /><Relationship Type="http://schemas.openxmlformats.org/officeDocument/2006/relationships/image" Target="/word/media/4ae0e66a-9d4c-46b5-b287-0d9837d7593e.png" Id="R25fa92d5214c4a0e" /></Relationships>
</file>