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62de9763f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c7e8d1c29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Millinocket,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6afb964dc4eaa" /><Relationship Type="http://schemas.openxmlformats.org/officeDocument/2006/relationships/numbering" Target="/word/numbering.xml" Id="Ra65e375abcbf47db" /><Relationship Type="http://schemas.openxmlformats.org/officeDocument/2006/relationships/settings" Target="/word/settings.xml" Id="R91198c8aa3dc4d4d" /><Relationship Type="http://schemas.openxmlformats.org/officeDocument/2006/relationships/image" Target="/word/media/de991a9e-d66b-4933-9a4f-ba8f3a3fed0a.png" Id="R0f3c7e8d1c29428a" /></Relationships>
</file>