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95d90c016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7e09ec6c8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Millsboro,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e957e57724d0f" /><Relationship Type="http://schemas.openxmlformats.org/officeDocument/2006/relationships/numbering" Target="/word/numbering.xml" Id="Rb3f7c5825d504b5a" /><Relationship Type="http://schemas.openxmlformats.org/officeDocument/2006/relationships/settings" Target="/word/settings.xml" Id="R35af7f4c021b4567" /><Relationship Type="http://schemas.openxmlformats.org/officeDocument/2006/relationships/image" Target="/word/media/9d51a2ca-d134-42c2-908e-e4a3a1db519d.png" Id="R2d77e09ec6c8418d" /></Relationships>
</file>