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a0f670b064e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60bf298c5e43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Mines,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5b2fa7d0cc4f8b" /><Relationship Type="http://schemas.openxmlformats.org/officeDocument/2006/relationships/numbering" Target="/word/numbering.xml" Id="Re553651736534ebb" /><Relationship Type="http://schemas.openxmlformats.org/officeDocument/2006/relationships/settings" Target="/word/settings.xml" Id="Rae2faf061ed941c6" /><Relationship Type="http://schemas.openxmlformats.org/officeDocument/2006/relationships/image" Target="/word/media/eca50d4e-3110-4caa-a01f-e4492b9978f8.png" Id="R2b60bf298c5e43d3" /></Relationships>
</file>