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be94e5e63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571dc8ad5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Monticello,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efb631f7f4c0e" /><Relationship Type="http://schemas.openxmlformats.org/officeDocument/2006/relationships/numbering" Target="/word/numbering.xml" Id="R5f388542c1414d56" /><Relationship Type="http://schemas.openxmlformats.org/officeDocument/2006/relationships/settings" Target="/word/settings.xml" Id="R678bc31a1a6248e1" /><Relationship Type="http://schemas.openxmlformats.org/officeDocument/2006/relationships/image" Target="/word/media/e6de62b7-6cc5-4d37-8cd1-c6a65ae213da.png" Id="R77a571dc8ad5454f" /></Relationships>
</file>