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e26e509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f9bc95b55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Parkland,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02bc322554548" /><Relationship Type="http://schemas.openxmlformats.org/officeDocument/2006/relationships/numbering" Target="/word/numbering.xml" Id="R19d8418d70fb459f" /><Relationship Type="http://schemas.openxmlformats.org/officeDocument/2006/relationships/settings" Target="/word/settings.xml" Id="Raf8fbbaad81a4fde" /><Relationship Type="http://schemas.openxmlformats.org/officeDocument/2006/relationships/image" Target="/word/media/8c20debb-10d3-4384-b3d5-7932cceb4c49.png" Id="Rf92f9bc95b554b78" /></Relationships>
</file>