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af761d3ed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c627d0afe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Paw Paw,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1086cca72483e" /><Relationship Type="http://schemas.openxmlformats.org/officeDocument/2006/relationships/numbering" Target="/word/numbering.xml" Id="Rdf4cb1d4b0b349fb" /><Relationship Type="http://schemas.openxmlformats.org/officeDocument/2006/relationships/settings" Target="/word/settings.xml" Id="R11b48e259f8945f3" /><Relationship Type="http://schemas.openxmlformats.org/officeDocument/2006/relationships/image" Target="/word/media/991b8ebd-7925-456d-9b83-a1f23d304c0b.png" Id="Recfc627d0afe4ce6" /></Relationships>
</file>