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b26aa416b84b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ba6337cfc347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Quincy Highlands,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7f6d0f5fa8431c" /><Relationship Type="http://schemas.openxmlformats.org/officeDocument/2006/relationships/numbering" Target="/word/numbering.xml" Id="R61533f682d964d40" /><Relationship Type="http://schemas.openxmlformats.org/officeDocument/2006/relationships/settings" Target="/word/settings.xml" Id="Rcb1b1070928e4872" /><Relationship Type="http://schemas.openxmlformats.org/officeDocument/2006/relationships/image" Target="/word/media/b6e90065-fc48-4980-9dee-bc64ed05b82b.png" Id="R7cba6337cfc347de" /></Relationships>
</file>