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a93066aa9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7c2f2fec4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Randolph,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217fd9c74489d" /><Relationship Type="http://schemas.openxmlformats.org/officeDocument/2006/relationships/numbering" Target="/word/numbering.xml" Id="R7ccaac559ed24fc0" /><Relationship Type="http://schemas.openxmlformats.org/officeDocument/2006/relationships/settings" Target="/word/settings.xml" Id="Rfb2ce92c77cf4f4f" /><Relationship Type="http://schemas.openxmlformats.org/officeDocument/2006/relationships/image" Target="/word/media/ee9f9ee5-ecab-47f3-ba78-ac6826900448.png" Id="Rb737c2f2fec4435c" /></Relationships>
</file>