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47fea080d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13ca22d58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Renfrew,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a94c3ab304582" /><Relationship Type="http://schemas.openxmlformats.org/officeDocument/2006/relationships/numbering" Target="/word/numbering.xml" Id="R5919fb671fe04b68" /><Relationship Type="http://schemas.openxmlformats.org/officeDocument/2006/relationships/settings" Target="/word/settings.xml" Id="R1e83ccea384946fc" /><Relationship Type="http://schemas.openxmlformats.org/officeDocument/2006/relationships/image" Target="/word/media/1aa3e933-8d4a-46e6-964c-a041c53c2472.png" Id="Rd1a13ca22d584b34" /></Relationships>
</file>