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a30102f3444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9dd812f4fc45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Sangerville,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1c24b97d94b31" /><Relationship Type="http://schemas.openxmlformats.org/officeDocument/2006/relationships/numbering" Target="/word/numbering.xml" Id="R695f8327c884404d" /><Relationship Type="http://schemas.openxmlformats.org/officeDocument/2006/relationships/settings" Target="/word/settings.xml" Id="R7af5a7fc32cb4bd7" /><Relationship Type="http://schemas.openxmlformats.org/officeDocument/2006/relationships/image" Target="/word/media/baf6ef58-539c-48da-b289-e64859ca9ecb.png" Id="Rf09dd812f4fc453b" /></Relationships>
</file>