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d24d05001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283b1e2ba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Side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ba1fa2b2f4df6" /><Relationship Type="http://schemas.openxmlformats.org/officeDocument/2006/relationships/numbering" Target="/word/numbering.xml" Id="Ra2d31317729145a9" /><Relationship Type="http://schemas.openxmlformats.org/officeDocument/2006/relationships/settings" Target="/word/settings.xml" Id="R8bc595999e2d4796" /><Relationship Type="http://schemas.openxmlformats.org/officeDocument/2006/relationships/image" Target="/word/media/42f0f839-1fa7-40c8-827c-a3ae544e5fc0.png" Id="Rabb283b1e2ba4ac2" /></Relationships>
</file>