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d3df1142bf4f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6adcaf87164b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Sweden,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50fc8309a04dc8" /><Relationship Type="http://schemas.openxmlformats.org/officeDocument/2006/relationships/numbering" Target="/word/numbering.xml" Id="R50401f226ea94647" /><Relationship Type="http://schemas.openxmlformats.org/officeDocument/2006/relationships/settings" Target="/word/settings.xml" Id="R4c140bc11daf4cd3" /><Relationship Type="http://schemas.openxmlformats.org/officeDocument/2006/relationships/image" Target="/word/media/eff01e40-59f0-4f27-b512-37aa0c116346.png" Id="Rf66adcaf87164bc1" /></Relationships>
</file>