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f4a6465a2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b486bec10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Wilson,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26e8af7014c44" /><Relationship Type="http://schemas.openxmlformats.org/officeDocument/2006/relationships/numbering" Target="/word/numbering.xml" Id="Rfe3327d6c49742f9" /><Relationship Type="http://schemas.openxmlformats.org/officeDocument/2006/relationships/settings" Target="/word/settings.xml" Id="R4a36056a7ce245cf" /><Relationship Type="http://schemas.openxmlformats.org/officeDocument/2006/relationships/image" Target="/word/media/b203d588-cd49-43f8-ae38-72275031d7af.png" Id="R3b2b486bec104981" /></Relationships>
</file>