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c43d0ef92b45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0800d8e2614e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Woodstock,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dccc17a14c4483" /><Relationship Type="http://schemas.openxmlformats.org/officeDocument/2006/relationships/numbering" Target="/word/numbering.xml" Id="Rcb786e101e3e4070" /><Relationship Type="http://schemas.openxmlformats.org/officeDocument/2006/relationships/settings" Target="/word/settings.xml" Id="R4e594271a42e4622" /><Relationship Type="http://schemas.openxmlformats.org/officeDocument/2006/relationships/image" Target="/word/media/dc4a7bb4-648c-4ff1-b24f-5ad4e5490884.png" Id="R190800d8e2614efd" /></Relationships>
</file>