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ac839cdc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a25da9d98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Eastatoe,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ce78166614a8c" /><Relationship Type="http://schemas.openxmlformats.org/officeDocument/2006/relationships/numbering" Target="/word/numbering.xml" Id="Rd2b727b381c44a3a" /><Relationship Type="http://schemas.openxmlformats.org/officeDocument/2006/relationships/settings" Target="/word/settings.xml" Id="R2f0590587859470e" /><Relationship Type="http://schemas.openxmlformats.org/officeDocument/2006/relationships/image" Target="/word/media/44fbc17d-4663-46d9-a883-789a87fc20f7.png" Id="R7dba25da9d9846fd" /></Relationships>
</file>