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dea528e6d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5c702fc69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Eastman Point,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70d6224e04c5d" /><Relationship Type="http://schemas.openxmlformats.org/officeDocument/2006/relationships/numbering" Target="/word/numbering.xml" Id="R22d06437e8464acd" /><Relationship Type="http://schemas.openxmlformats.org/officeDocument/2006/relationships/settings" Target="/word/settings.xml" Id="R7ae5fa42563d4ba4" /><Relationship Type="http://schemas.openxmlformats.org/officeDocument/2006/relationships/image" Target="/word/media/7773109f-61af-4e93-a8bc-4e3a590a3513.png" Id="R9cc5c702fc694d9f" /></Relationships>
</file>