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1f2089d9045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8cf59dc50e40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Eastonville,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e6dd4b2cf14c37" /><Relationship Type="http://schemas.openxmlformats.org/officeDocument/2006/relationships/numbering" Target="/word/numbering.xml" Id="R28144a92595d44eb" /><Relationship Type="http://schemas.openxmlformats.org/officeDocument/2006/relationships/settings" Target="/word/settings.xml" Id="R6da08570626f46c6" /><Relationship Type="http://schemas.openxmlformats.org/officeDocument/2006/relationships/image" Target="/word/media/b8ae9fb1-07f4-4da0-8698-fd10e582b6f6.png" Id="R4e8cf59dc50e4055" /></Relationships>
</file>