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2e1a562d4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b2fe9bd24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Eastwood Subdivision Number 2,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b3626d46740a8" /><Relationship Type="http://schemas.openxmlformats.org/officeDocument/2006/relationships/numbering" Target="/word/numbering.xml" Id="Rf650198d0ba448c0" /><Relationship Type="http://schemas.openxmlformats.org/officeDocument/2006/relationships/settings" Target="/word/settings.xml" Id="Rd2363322f13944a2" /><Relationship Type="http://schemas.openxmlformats.org/officeDocument/2006/relationships/image" Target="/word/media/bda0906e-186b-421e-afa8-0e7d3400a176.png" Id="R422b2fe9bd244775" /></Relationships>
</file>