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26291c905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7e996b3f7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Eastwood Subdivision Number 3,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9b550bac24aab" /><Relationship Type="http://schemas.openxmlformats.org/officeDocument/2006/relationships/numbering" Target="/word/numbering.xml" Id="R5614bbd3e5754e5c" /><Relationship Type="http://schemas.openxmlformats.org/officeDocument/2006/relationships/settings" Target="/word/settings.xml" Id="R6d42a5aede584d99" /><Relationship Type="http://schemas.openxmlformats.org/officeDocument/2006/relationships/image" Target="/word/media/e58c7f63-b558-4e68-9ff8-be6e94347f9a.png" Id="R55e7e996b3f74311" /></Relationships>
</file>