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25777f80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6a32863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a5e7db794b5b" /><Relationship Type="http://schemas.openxmlformats.org/officeDocument/2006/relationships/numbering" Target="/word/numbering.xml" Id="Rb42eeb883077412d" /><Relationship Type="http://schemas.openxmlformats.org/officeDocument/2006/relationships/settings" Target="/word/settings.xml" Id="R96f2babce20e4985" /><Relationship Type="http://schemas.openxmlformats.org/officeDocument/2006/relationships/image" Target="/word/media/1f9fcdda-a291-460b-bde4-0da1e2338858.png" Id="Ra4e46a32863f4e9b" /></Relationships>
</file>