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82a43b1bb54a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1fc4a8939c4f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Eatontown,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3e3536c72b427c" /><Relationship Type="http://schemas.openxmlformats.org/officeDocument/2006/relationships/numbering" Target="/word/numbering.xml" Id="Rdeed8786dea34bcc" /><Relationship Type="http://schemas.openxmlformats.org/officeDocument/2006/relationships/settings" Target="/word/settings.xml" Id="R54e0b7badba74c2e" /><Relationship Type="http://schemas.openxmlformats.org/officeDocument/2006/relationships/image" Target="/word/media/0b277d2a-4f6c-48ca-a835-801d8287ce8a.png" Id="Rdf1fc4a8939c4f14" /></Relationships>
</file>