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87f0b26fc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412d898ca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Eberlys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c5efac8a64f9c" /><Relationship Type="http://schemas.openxmlformats.org/officeDocument/2006/relationships/numbering" Target="/word/numbering.xml" Id="Rff5f21cfd94a446e" /><Relationship Type="http://schemas.openxmlformats.org/officeDocument/2006/relationships/settings" Target="/word/settings.xml" Id="Ra10a759dead341b7" /><Relationship Type="http://schemas.openxmlformats.org/officeDocument/2006/relationships/image" Target="/word/media/66db3dd8-6f76-48c9-9e21-4798edadb8e9.png" Id="Ra3f412d898ca4151" /></Relationships>
</file>