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05605212c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317817449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Echeconnee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942ab55d2450f" /><Relationship Type="http://schemas.openxmlformats.org/officeDocument/2006/relationships/numbering" Target="/word/numbering.xml" Id="Re2d23aa5ce1847a9" /><Relationship Type="http://schemas.openxmlformats.org/officeDocument/2006/relationships/settings" Target="/word/settings.xml" Id="Rc902705d1fd14a85" /><Relationship Type="http://schemas.openxmlformats.org/officeDocument/2006/relationships/image" Target="/word/media/7a0905fb-e9a7-4165-82bc-aef7f34cbcb5.png" Id="Rebd31781744942b3" /></Relationships>
</file>