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e951aef83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a8fbb7e26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d1c0b4ee94c3b" /><Relationship Type="http://schemas.openxmlformats.org/officeDocument/2006/relationships/numbering" Target="/word/numbering.xml" Id="Rd2545d9495974af8" /><Relationship Type="http://schemas.openxmlformats.org/officeDocument/2006/relationships/settings" Target="/word/settings.xml" Id="R703cf3057717436c" /><Relationship Type="http://schemas.openxmlformats.org/officeDocument/2006/relationships/image" Target="/word/media/09151d3f-b69c-48a0-b2f9-52f3da85cbc3.png" Id="R637a8fbb7e264ea1" /></Relationships>
</file>