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282b16b8740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8a8ea0de4b48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Eckert,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451d4a903a4fd4" /><Relationship Type="http://schemas.openxmlformats.org/officeDocument/2006/relationships/numbering" Target="/word/numbering.xml" Id="Rfdfad7b423c14283" /><Relationship Type="http://schemas.openxmlformats.org/officeDocument/2006/relationships/settings" Target="/word/settings.xml" Id="Rf855de0038024ea4" /><Relationship Type="http://schemas.openxmlformats.org/officeDocument/2006/relationships/image" Target="/word/media/684850e7-d9f8-4fce-9c2a-803d5177babd.png" Id="Rc08a8ea0de4b4891" /></Relationships>
</file>