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1591fc082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1a99f5b6f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Edenborn,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14a9a3c0c4dbe" /><Relationship Type="http://schemas.openxmlformats.org/officeDocument/2006/relationships/numbering" Target="/word/numbering.xml" Id="R4095b3c0d361470e" /><Relationship Type="http://schemas.openxmlformats.org/officeDocument/2006/relationships/settings" Target="/word/settings.xml" Id="R2ac832226eb84f03" /><Relationship Type="http://schemas.openxmlformats.org/officeDocument/2006/relationships/image" Target="/word/media/4a442bd2-2628-421c-942f-d36a836efe26.png" Id="R1471a99f5b6f4f5f" /></Relationships>
</file>